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EA" w:rsidRPr="00F979EA" w:rsidRDefault="00F979EA" w:rsidP="00F979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9EA">
        <w:rPr>
          <w:rFonts w:ascii="Times New Roman" w:eastAsia="Times New Roman" w:hAnsi="Times New Roman" w:cs="Times New Roman"/>
          <w:b/>
          <w:sz w:val="24"/>
          <w:szCs w:val="24"/>
        </w:rPr>
        <w:t>Отчет о движении денежных средств</w:t>
      </w:r>
    </w:p>
    <w:p w:rsidR="00F979EA" w:rsidRDefault="00F979EA" w:rsidP="00F979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9EA">
        <w:rPr>
          <w:rFonts w:ascii="Times New Roman" w:eastAsia="Times New Roman" w:hAnsi="Times New Roman" w:cs="Times New Roman"/>
          <w:b/>
          <w:sz w:val="24"/>
          <w:szCs w:val="24"/>
        </w:rPr>
        <w:t>За январь – декабрь 2013 г.</w:t>
      </w:r>
    </w:p>
    <w:p w:rsidR="00F979EA" w:rsidRDefault="00F979EA" w:rsidP="00F979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5"/>
        <w:gridCol w:w="1852"/>
        <w:gridCol w:w="603"/>
        <w:gridCol w:w="308"/>
        <w:gridCol w:w="296"/>
        <w:gridCol w:w="616"/>
      </w:tblGrid>
      <w:tr w:rsidR="00F979EA" w:rsidTr="00266846">
        <w:tblPrEx>
          <w:tblCellMar>
            <w:top w:w="0" w:type="dxa"/>
            <w:bottom w:w="0" w:type="dxa"/>
          </w:tblCellMar>
        </w:tblPrEx>
        <w:trPr>
          <w:gridBefore w:val="2"/>
          <w:wBefore w:w="8897" w:type="dxa"/>
          <w:trHeight w:val="300"/>
        </w:trPr>
        <w:tc>
          <w:tcPr>
            <w:tcW w:w="1823" w:type="dxa"/>
            <w:gridSpan w:val="4"/>
            <w:tcBorders>
              <w:left w:val="single" w:sz="4" w:space="0" w:color="auto"/>
            </w:tcBorders>
          </w:tcPr>
          <w:p w:rsidR="00F979EA" w:rsidRDefault="00F979EA" w:rsidP="00266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</w:t>
            </w:r>
          </w:p>
        </w:tc>
      </w:tr>
      <w:tr w:rsidR="00F979EA" w:rsidTr="002668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</w:tcPr>
          <w:p w:rsidR="00F979EA" w:rsidRPr="00F979EA" w:rsidRDefault="00F979EA" w:rsidP="002668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F979EA">
              <w:rPr>
                <w:rFonts w:ascii="Times New Roman" w:hAnsi="Times New Roman" w:cs="Times New Roman"/>
                <w:b/>
              </w:rPr>
              <w:t>Негосударственное дошкольное образовательное учреждение</w:t>
            </w:r>
          </w:p>
          <w:p w:rsidR="00F979EA" w:rsidRPr="00F979EA" w:rsidRDefault="00F979EA" w:rsidP="0026684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979EA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F979EA">
              <w:rPr>
                <w:rFonts w:ascii="Times New Roman" w:hAnsi="Times New Roman" w:cs="Times New Roman"/>
                <w:b/>
                <w:u w:val="single"/>
              </w:rPr>
              <w:t>«Детский сад «Малыш»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EA" w:rsidRDefault="00F979EA" w:rsidP="0026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823" w:type="dxa"/>
            <w:gridSpan w:val="4"/>
            <w:tcBorders>
              <w:left w:val="single" w:sz="4" w:space="0" w:color="auto"/>
            </w:tcBorders>
          </w:tcPr>
          <w:p w:rsidR="00F979EA" w:rsidRPr="00F979EA" w:rsidRDefault="00F979EA" w:rsidP="00266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9EA">
              <w:rPr>
                <w:rFonts w:ascii="Times New Roman" w:hAnsi="Times New Roman" w:cs="Times New Roman"/>
                <w:b/>
              </w:rPr>
              <w:t>0710004</w:t>
            </w:r>
          </w:p>
        </w:tc>
      </w:tr>
      <w:tr w:rsidR="00F979EA" w:rsidTr="002668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</w:tcPr>
          <w:p w:rsidR="00F979EA" w:rsidRDefault="00F979EA" w:rsidP="00266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EA" w:rsidRDefault="00F979EA" w:rsidP="0026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F979EA" w:rsidRPr="00F979EA" w:rsidRDefault="00F979EA" w:rsidP="00266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9E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04" w:type="dxa"/>
            <w:gridSpan w:val="2"/>
          </w:tcPr>
          <w:p w:rsidR="00F979EA" w:rsidRPr="00F979EA" w:rsidRDefault="00F979EA" w:rsidP="00266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9E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6" w:type="dxa"/>
          </w:tcPr>
          <w:p w:rsidR="00F979EA" w:rsidRPr="00F979EA" w:rsidRDefault="00F979EA" w:rsidP="00266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9EA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F979EA" w:rsidTr="002668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</w:tcPr>
          <w:p w:rsidR="00F979EA" w:rsidRDefault="00F979EA" w:rsidP="00266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экономической</w:t>
            </w:r>
            <w:proofErr w:type="gramEnd"/>
          </w:p>
          <w:p w:rsidR="00F979EA" w:rsidRDefault="00F979EA" w:rsidP="00266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             </w:t>
            </w:r>
            <w:r w:rsidRPr="00F979EA">
              <w:rPr>
                <w:rFonts w:ascii="Times New Roman" w:hAnsi="Times New Roman" w:cs="Times New Roman"/>
                <w:b/>
                <w:u w:val="single"/>
              </w:rPr>
              <w:t>Дошкольное образование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EA" w:rsidRDefault="00F979EA" w:rsidP="0026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823" w:type="dxa"/>
            <w:gridSpan w:val="4"/>
            <w:tcBorders>
              <w:left w:val="single" w:sz="4" w:space="0" w:color="auto"/>
            </w:tcBorders>
          </w:tcPr>
          <w:p w:rsidR="00F979EA" w:rsidRPr="00F979EA" w:rsidRDefault="00F979EA" w:rsidP="002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88733472</w:t>
            </w:r>
          </w:p>
        </w:tc>
      </w:tr>
      <w:tr w:rsidR="00F979EA" w:rsidTr="002668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</w:tcPr>
          <w:p w:rsidR="00F979EA" w:rsidRDefault="00F979EA" w:rsidP="00266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Организационно-правовая </w:t>
            </w:r>
            <w:proofErr w:type="spellStart"/>
            <w:r>
              <w:rPr>
                <w:rFonts w:ascii="Times New Roman" w:hAnsi="Times New Roman" w:cs="Times New Roman"/>
              </w:rPr>
              <w:t>форма\</w:t>
            </w:r>
            <w:proofErr w:type="gramStart"/>
            <w:r>
              <w:rPr>
                <w:rFonts w:ascii="Times New Roman" w:hAnsi="Times New Roman" w:cs="Times New Roman"/>
              </w:rPr>
              <w:t>форма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собственности</w:t>
            </w:r>
          </w:p>
          <w:p w:rsidR="00F979EA" w:rsidRPr="00F979EA" w:rsidRDefault="00F979EA" w:rsidP="00266846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979EA">
              <w:rPr>
                <w:rFonts w:ascii="Times New Roman" w:hAnsi="Times New Roman" w:cs="Times New Roman"/>
                <w:b/>
                <w:u w:val="single"/>
              </w:rPr>
              <w:t>Частное дошкольное учреждение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EA" w:rsidRDefault="00F979EA" w:rsidP="0026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23" w:type="dxa"/>
            <w:gridSpan w:val="4"/>
            <w:tcBorders>
              <w:left w:val="single" w:sz="4" w:space="0" w:color="auto"/>
            </w:tcBorders>
          </w:tcPr>
          <w:p w:rsidR="00F979EA" w:rsidRPr="00266846" w:rsidRDefault="00F979EA" w:rsidP="00266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846">
              <w:rPr>
                <w:rFonts w:ascii="Times New Roman" w:hAnsi="Times New Roman" w:cs="Times New Roman"/>
                <w:b/>
              </w:rPr>
              <w:t>761600</w:t>
            </w:r>
            <w:r w:rsidR="00266846" w:rsidRPr="00266846">
              <w:rPr>
                <w:rFonts w:ascii="Times New Roman" w:hAnsi="Times New Roman" w:cs="Times New Roman"/>
                <w:b/>
              </w:rPr>
              <w:t>8296</w:t>
            </w:r>
          </w:p>
        </w:tc>
      </w:tr>
      <w:tr w:rsidR="00F979EA" w:rsidTr="002668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</w:tcPr>
          <w:p w:rsidR="00F979EA" w:rsidRDefault="00F979EA" w:rsidP="00266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   в тыс. рублей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EA" w:rsidRDefault="00266846" w:rsidP="0026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23" w:type="dxa"/>
            <w:gridSpan w:val="4"/>
            <w:tcBorders>
              <w:left w:val="single" w:sz="4" w:space="0" w:color="auto"/>
            </w:tcBorders>
          </w:tcPr>
          <w:p w:rsidR="00F979EA" w:rsidRPr="00266846" w:rsidRDefault="00266846" w:rsidP="002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80.10.1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gridBefore w:val="1"/>
          <w:wBefore w:w="7045" w:type="dxa"/>
          <w:trHeight w:val="225"/>
        </w:trPr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846" w:rsidRDefault="00266846" w:rsidP="0026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ОКОПФ/ОКФС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266846" w:rsidRPr="00266846" w:rsidRDefault="00266846" w:rsidP="00266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846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12" w:type="dxa"/>
            <w:gridSpan w:val="2"/>
          </w:tcPr>
          <w:p w:rsidR="00266846" w:rsidRPr="00266846" w:rsidRDefault="00266846" w:rsidP="00266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846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gridBefore w:val="1"/>
          <w:wBefore w:w="7045" w:type="dxa"/>
          <w:trHeight w:val="315"/>
        </w:trPr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846" w:rsidRDefault="00266846" w:rsidP="002668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823" w:type="dxa"/>
            <w:gridSpan w:val="4"/>
            <w:tcBorders>
              <w:left w:val="single" w:sz="4" w:space="0" w:color="auto"/>
            </w:tcBorders>
          </w:tcPr>
          <w:p w:rsidR="00266846" w:rsidRPr="00266846" w:rsidRDefault="00266846" w:rsidP="002668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</w:t>
            </w:r>
          </w:p>
        </w:tc>
      </w:tr>
    </w:tbl>
    <w:p w:rsidR="00F979EA" w:rsidRDefault="00F979EA" w:rsidP="00266846">
      <w:pPr>
        <w:shd w:val="clear" w:color="auto" w:fill="FFFFFF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</w:t>
      </w:r>
    </w:p>
    <w:tbl>
      <w:tblPr>
        <w:tblW w:w="104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4"/>
        <w:gridCol w:w="662"/>
        <w:gridCol w:w="2002"/>
        <w:gridCol w:w="2083"/>
      </w:tblGrid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6684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6684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6684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За Январь - Декабрь 2013г.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9EA" w:rsidRPr="00F979EA" w:rsidRDefault="00F979EA" w:rsidP="0026684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За Январь - Декабрь 2012г.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  <w:b/>
                <w:bCs/>
              </w:rPr>
              <w:t>Денежные потоки от текущих операций</w:t>
            </w:r>
          </w:p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Поступления - всего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12 667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10 353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от продажи продукции, товаров, работ и услуг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4111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12 667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1 030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_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от перепродажи финансовых вложений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4114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прочие поступления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4119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9 323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Платежи - всего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4120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(12 735)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(10 360)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поставщикам (подрядчикам) за сырье, материалы,</w:t>
            </w:r>
          </w:p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979EA">
              <w:rPr>
                <w:rFonts w:ascii="Times New Roman" w:eastAsia="Times New Roman" w:hAnsi="Times New Roman" w:cs="Times New Roman"/>
              </w:rPr>
              <w:t>работы</w:t>
            </w:r>
            <w:proofErr w:type="gramStart"/>
            <w:r w:rsidRPr="00F979EA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F979EA">
              <w:rPr>
                <w:rFonts w:ascii="Times New Roman" w:eastAsia="Times New Roman" w:hAnsi="Times New Roman" w:cs="Times New Roman"/>
              </w:rPr>
              <w:t>слуги</w:t>
            </w:r>
            <w:proofErr w:type="spell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4121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(3 284)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(2 847)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в связи с оплатой труда работников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4122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(5 901)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(4 808)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процентов по долговым обязательствам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4123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налога на прибыль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4124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прочие платежи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4129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(3 550)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(2 705)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Сальдо денежных потоков от текущих операций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(68)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(7)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  <w:b/>
                <w:bCs/>
              </w:rPr>
              <w:t>Денежные потоки от инвестиционных операций</w:t>
            </w:r>
          </w:p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Поступления - всего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_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F979EA">
              <w:rPr>
                <w:rFonts w:ascii="Times New Roman" w:eastAsia="Times New Roman" w:hAnsi="Times New Roman" w:cs="Times New Roman"/>
              </w:rPr>
              <w:t xml:space="preserve">от продажи </w:t>
            </w:r>
            <w:proofErr w:type="spellStart"/>
            <w:r w:rsidRPr="00F979EA">
              <w:rPr>
                <w:rFonts w:ascii="Times New Roman" w:eastAsia="Times New Roman" w:hAnsi="Times New Roman" w:cs="Times New Roman"/>
              </w:rPr>
              <w:t>внеоборотных</w:t>
            </w:r>
            <w:proofErr w:type="spellEnd"/>
            <w:r w:rsidRPr="00F979EA">
              <w:rPr>
                <w:rFonts w:ascii="Times New Roman" w:eastAsia="Times New Roman" w:hAnsi="Times New Roman" w:cs="Times New Roman"/>
              </w:rPr>
              <w:t xml:space="preserve"> активов (кроме финансовых</w:t>
            </w:r>
            <w:proofErr w:type="gramEnd"/>
          </w:p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вложений)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4211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от продажи акций (долей участия) в других организациях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F979EA">
              <w:rPr>
                <w:rFonts w:ascii="Times New Roman" w:eastAsia="Times New Roman" w:hAnsi="Times New Roman" w:cs="Times New Roman"/>
              </w:rPr>
              <w:t>дств к др</w:t>
            </w:r>
            <w:proofErr w:type="gramEnd"/>
            <w:r w:rsidRPr="00F979EA">
              <w:rPr>
                <w:rFonts w:ascii="Times New Roman" w:eastAsia="Times New Roman" w:hAnsi="Times New Roman" w:cs="Times New Roman"/>
              </w:rPr>
              <w:t>угим лицам)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4214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4215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прочие поступления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4219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Платежи - всего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F979EA">
              <w:rPr>
                <w:rFonts w:ascii="Times New Roman" w:eastAsia="Times New Roman" w:hAnsi="Times New Roman" w:cs="Times New Roman"/>
              </w:rPr>
              <w:t>внеоборотных</w:t>
            </w:r>
            <w:proofErr w:type="spellEnd"/>
            <w:r w:rsidRPr="00F979EA">
              <w:rPr>
                <w:rFonts w:ascii="Times New Roman" w:eastAsia="Times New Roman" w:hAnsi="Times New Roman" w:cs="Times New Roman"/>
              </w:rPr>
              <w:t xml:space="preserve"> активов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4221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в связи с приобретением акций (долей участия) в других организациях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_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F979EA">
              <w:rPr>
                <w:rFonts w:ascii="Times New Roman" w:eastAsia="Times New Roman" w:hAnsi="Times New Roman" w:cs="Times New Roman"/>
              </w:rPr>
              <w:t>дств к др</w:t>
            </w:r>
            <w:proofErr w:type="gramEnd"/>
            <w:r w:rsidRPr="00F979EA">
              <w:rPr>
                <w:rFonts w:ascii="Times New Roman" w:eastAsia="Times New Roman" w:hAnsi="Times New Roman" w:cs="Times New Roman"/>
              </w:rPr>
              <w:t>угим лицам), предоставление займов другим лицам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4223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lastRenderedPageBreak/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4224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_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4225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прочие платежи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4229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F979EA" w:rsidRPr="00F979EA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eastAsia="Times New Roman" w:hAnsi="Times New Roman" w:cs="Times New Roman"/>
              </w:rPr>
              <w:t>Сальдо денежных потоков от инвестиционных операций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9EA" w:rsidRPr="00F979EA" w:rsidRDefault="00F979EA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979EA">
              <w:rPr>
                <w:rFonts w:ascii="Times New Roman" w:hAnsi="Times New Roman" w:cs="Times New Roman"/>
              </w:rPr>
              <w:t>-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812F43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812F43">
              <w:rPr>
                <w:rFonts w:ascii="Times New Roman" w:eastAsia="Times New Roman" w:hAnsi="Times New Roman" w:cs="Times New Roman"/>
                <w:b/>
              </w:rPr>
              <w:t>Денежные потоки от финансовых операций</w:t>
            </w:r>
          </w:p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Поступления - всего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получение кредитов и займов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4311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денежных вкладов собственников (участников)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от выпуска акций, увеличения долей участия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 xml:space="preserve">от выпуска облигаций, </w:t>
            </w:r>
            <w:proofErr w:type="spellStart"/>
            <w:r w:rsidRPr="00266846">
              <w:rPr>
                <w:rFonts w:ascii="Times New Roman" w:eastAsia="Times New Roman" w:hAnsi="Times New Roman" w:cs="Times New Roman"/>
              </w:rPr>
              <w:t>вескелей</w:t>
            </w:r>
            <w:proofErr w:type="spellEnd"/>
            <w:r w:rsidRPr="00266846">
              <w:rPr>
                <w:rFonts w:ascii="Times New Roman" w:eastAsia="Times New Roman" w:hAnsi="Times New Roman" w:cs="Times New Roman"/>
              </w:rPr>
              <w:t xml:space="preserve"> и других долговых ценных бумаг и др.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4314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_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4315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прочие поступления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4319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Платежи - всего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4321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на выплату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4322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4323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_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4324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прочие платежи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4329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Сальдо денежных потоков от финансовых операций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812F43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812F43">
              <w:rPr>
                <w:rFonts w:ascii="Times New Roman" w:eastAsia="Times New Roman" w:hAnsi="Times New Roman" w:cs="Times New Roman"/>
                <w:b/>
              </w:rPr>
              <w:t>Сальдо денежных потоков за отчетный период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(68)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(7)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812F43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812F43">
              <w:rPr>
                <w:rFonts w:ascii="Times New Roman" w:eastAsia="Times New Roman" w:hAnsi="Times New Roman" w:cs="Times New Roman"/>
                <w:b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94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812F43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812F43">
              <w:rPr>
                <w:rFonts w:ascii="Times New Roman" w:eastAsia="Times New Roman" w:hAnsi="Times New Roman" w:cs="Times New Roman"/>
                <w:b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87</w:t>
            </w:r>
          </w:p>
        </w:tc>
      </w:tr>
      <w:tr w:rsidR="00266846" w:rsidTr="0026684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6846">
              <w:rPr>
                <w:rFonts w:ascii="Times New Roman" w:eastAsia="Times New Roman" w:hAnsi="Times New Roman" w:cs="Times New Roman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4490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846" w:rsidRPr="00266846" w:rsidRDefault="00266846" w:rsidP="00296E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6846">
              <w:rPr>
                <w:rFonts w:ascii="Times New Roman" w:hAnsi="Times New Roman" w:cs="Times New Roman"/>
              </w:rPr>
              <w:t>-</w:t>
            </w:r>
          </w:p>
        </w:tc>
      </w:tr>
    </w:tbl>
    <w:p w:rsidR="00F979EA" w:rsidRDefault="00F979EA" w:rsidP="00F979EA"/>
    <w:p w:rsidR="00580E70" w:rsidRDefault="00580E70"/>
    <w:p w:rsidR="00580E70" w:rsidRDefault="00580E7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70485</wp:posOffset>
            </wp:positionV>
            <wp:extent cx="2143125" cy="1390650"/>
            <wp:effectExtent l="19050" t="0" r="9525" b="0"/>
            <wp:wrapTight wrapText="bothSides">
              <wp:wrapPolygon edited="0">
                <wp:start x="-192" y="0"/>
                <wp:lineTo x="-192" y="21304"/>
                <wp:lineTo x="21696" y="21304"/>
                <wp:lineTo x="21696" y="0"/>
                <wp:lineTo x="-1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D8A" w:rsidRPr="00580E70" w:rsidRDefault="00580E70">
      <w:pPr>
        <w:rPr>
          <w:rFonts w:ascii="Times New Roman" w:hAnsi="Times New Roman" w:cs="Times New Roman"/>
          <w:sz w:val="22"/>
          <w:szCs w:val="22"/>
        </w:rPr>
      </w:pPr>
      <w:r w:rsidRPr="00580E70">
        <w:rPr>
          <w:rFonts w:ascii="Times New Roman" w:hAnsi="Times New Roman" w:cs="Times New Roman"/>
          <w:sz w:val="22"/>
          <w:szCs w:val="22"/>
        </w:rPr>
        <w:t xml:space="preserve">Руководитель: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80E70">
        <w:rPr>
          <w:rFonts w:ascii="Times New Roman" w:hAnsi="Times New Roman" w:cs="Times New Roman"/>
          <w:sz w:val="22"/>
          <w:szCs w:val="22"/>
        </w:rPr>
        <w:t xml:space="preserve"> Теплякова Татьяна Александровна</w:t>
      </w:r>
    </w:p>
    <w:sectPr w:rsidR="004A1D8A" w:rsidRPr="00580E70" w:rsidSect="00266846">
      <w:pgSz w:w="11909" w:h="16834"/>
      <w:pgMar w:top="426" w:right="850" w:bottom="426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EA"/>
    <w:rsid w:val="00172CD5"/>
    <w:rsid w:val="001D77AE"/>
    <w:rsid w:val="00266846"/>
    <w:rsid w:val="004A1D8A"/>
    <w:rsid w:val="00580E70"/>
    <w:rsid w:val="005D6C8A"/>
    <w:rsid w:val="00812F43"/>
    <w:rsid w:val="00F9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2014-04-24T06:48:00Z</dcterms:created>
  <dcterms:modified xsi:type="dcterms:W3CDTF">2014-04-24T07:26:00Z</dcterms:modified>
</cp:coreProperties>
</file>