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8A" w:rsidRDefault="001323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-177165</wp:posOffset>
            </wp:positionV>
            <wp:extent cx="9414510" cy="6536055"/>
            <wp:effectExtent l="19050" t="0" r="0" b="0"/>
            <wp:wrapSquare wrapText="bothSides"/>
            <wp:docPr id="1" name="Рисунок 1" descr="C:\Documents and Settings\Администратор\Рабочий стол\Малы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лыш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653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20.4pt;margin-top:447.4pt;width:91.7pt;height:33.6pt;z-index:251687936;mso-position-horizontal-relative:text;mso-position-vertical-relative:text" filled="f" stroked="f">
            <v:textbox>
              <w:txbxContent>
                <w:p w:rsidR="001323A1" w:rsidRDefault="001323A1" w:rsidP="001323A1">
                  <w:r>
                    <w:t>Движение воспитанников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-48.05pt;margin-top:461.4pt;width:22.75pt;height:8.05pt;z-index:251686912;mso-position-horizontal-relative:text;mso-position-vertical-relative:text" fillcolor="#00b050"/>
        </w:pict>
      </w:r>
      <w:r w:rsidR="00FC4A5B">
        <w:rPr>
          <w:noProof/>
          <w:lang w:eastAsia="ru-RU"/>
        </w:rPr>
        <w:pict>
          <v:shape id="_x0000_s1051" type="#_x0000_t202" style="position:absolute;margin-left:-20.4pt;margin-top:396pt;width:73.9pt;height:33.6pt;z-index:251684864;mso-position-horizontal-relative:text;mso-position-vertical-relative:text" filled="f" stroked="f">
            <v:textbox>
              <w:txbxContent>
                <w:p w:rsidR="00FC4A5B" w:rsidRDefault="00FC4A5B" w:rsidP="00FC4A5B">
                  <w:r>
                    <w:t>Движение транспорта</w:t>
                  </w:r>
                </w:p>
              </w:txbxContent>
            </v:textbox>
          </v:shape>
        </w:pict>
      </w:r>
      <w:r w:rsidR="00FC4A5B">
        <w:rPr>
          <w:noProof/>
          <w:lang w:eastAsia="ru-RU"/>
        </w:rPr>
        <w:pict>
          <v:shape id="_x0000_s1045" type="#_x0000_t13" style="position:absolute;margin-left:-48.05pt;margin-top:409pt;width:22.75pt;height:8.05pt;z-index:251678720;mso-position-horizontal-relative:text;mso-position-vertical-relative:text" fillcolor="red"/>
        </w:pict>
      </w:r>
      <w:r w:rsidR="00FC4A5B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-40.7pt;margin-top:353.15pt;width:9.95pt;height:17.8pt;rotation:-858910fd;z-index:251681792;mso-position-horizontal-relative:text;mso-position-vertical-relative:text" fillcolor="#00b050"/>
        </w:pict>
      </w:r>
      <w:r w:rsidR="00FC4A5B">
        <w:rPr>
          <w:noProof/>
          <w:lang w:eastAsia="ru-RU"/>
        </w:rPr>
        <w:pict>
          <v:shape id="_x0000_s1050" type="#_x0000_t202" style="position:absolute;margin-left:-20.4pt;margin-top:345.1pt;width:64.15pt;height:39.2pt;z-index:251683840;mso-position-horizontal-relative:text;mso-position-vertical-relative:text" filled="f" stroked="f">
            <v:textbox>
              <w:txbxContent>
                <w:p w:rsidR="00FC4A5B" w:rsidRDefault="00FC4A5B" w:rsidP="00FC4A5B">
                  <w:r>
                    <w:t>Главные ворота</w:t>
                  </w:r>
                </w:p>
              </w:txbxContent>
            </v:textbox>
          </v:shape>
        </w:pict>
      </w:r>
      <w:r w:rsidR="00FC4A5B">
        <w:rPr>
          <w:noProof/>
          <w:lang w:eastAsia="ru-RU"/>
        </w:rPr>
        <w:pict>
          <v:shape id="_x0000_s1049" type="#_x0000_t202" style="position:absolute;margin-left:-20.4pt;margin-top:305.4pt;width:64.15pt;height:19.35pt;z-index:251682816;mso-position-horizontal-relative:text;mso-position-vertical-relative:text" filled="f" stroked="f">
            <v:textbox>
              <w:txbxContent>
                <w:p w:rsidR="00FC4A5B" w:rsidRDefault="00FC4A5B">
                  <w:r>
                    <w:t>калитка</w:t>
                  </w:r>
                </w:p>
              </w:txbxContent>
            </v:textbox>
          </v:shape>
        </w:pict>
      </w:r>
      <w:r w:rsidR="00223B5A">
        <w:rPr>
          <w:noProof/>
          <w:lang w:eastAsia="ru-RU"/>
        </w:rPr>
        <w:pict>
          <v:shape id="_x0000_s1047" type="#_x0000_t5" style="position:absolute;margin-left:393.8pt;margin-top:209.6pt;width:9.95pt;height:17.8pt;rotation:-858910fd;z-index:251680768;mso-position-horizontal-relative:text;mso-position-vertical-relative:text" fillcolor="#00b050"/>
        </w:pict>
      </w:r>
      <w:r w:rsidR="00223B5A">
        <w:rPr>
          <w:noProof/>
          <w:lang w:eastAsia="ru-RU"/>
        </w:rPr>
        <w:pict>
          <v:shape id="_x0000_s1037" type="#_x0000_t5" style="position:absolute;margin-left:423.35pt;margin-top:240.25pt;width:9.95pt;height:17.8pt;rotation:-858910fd;z-index:251670528;mso-position-horizontal-relative:text;mso-position-vertical-relative:text" fillcolor="#0070c0"/>
        </w:pict>
      </w:r>
      <w:r w:rsidR="00223B5A">
        <w:rPr>
          <w:noProof/>
          <w:lang w:eastAsia="ru-RU"/>
        </w:rPr>
        <w:pict>
          <v:shape id="_x0000_s1039" type="#_x0000_t13" style="position:absolute;margin-left:486.2pt;margin-top:305.4pt;width:22.75pt;height:8.05pt;rotation:14707546fd;z-index:251672576;mso-position-horizontal-relative:text;mso-position-vertical-relative:text" fillcolor="#00b050"/>
        </w:pict>
      </w:r>
      <w:r w:rsidR="00223B5A">
        <w:rPr>
          <w:noProof/>
          <w:lang w:eastAsia="ru-RU"/>
        </w:rPr>
        <w:pict>
          <v:shape id="_x0000_s1046" type="#_x0000_t13" style="position:absolute;margin-left:443.25pt;margin-top:266.55pt;width:22.75pt;height:8.05pt;rotation:14604110fd;z-index:251679744;mso-position-horizontal-relative:text;mso-position-vertical-relative:text" fillcolor="#00b050"/>
        </w:pict>
      </w:r>
      <w:r w:rsidR="00D52743">
        <w:rPr>
          <w:noProof/>
          <w:lang w:eastAsia="ru-RU"/>
        </w:rPr>
        <w:pict>
          <v:shape id="_x0000_s1044" type="#_x0000_t13" style="position:absolute;margin-left:396.4pt;margin-top:194.2pt;width:22.75pt;height:8.05pt;rotation:6819270fd;z-index:251677696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40" type="#_x0000_t13" style="position:absolute;margin-left:484.4pt;margin-top:242.15pt;width:22.75pt;height:8.05pt;rotation:-6952946fd;z-index:251673600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41" type="#_x0000_t13" style="position:absolute;margin-left:427.55pt;margin-top:172.15pt;width:22.75pt;height:8.05pt;rotation:10414325fd;z-index:251674624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32" type="#_x0000_t13" style="position:absolute;margin-left:465.7pt;margin-top:179.5pt;width:22.75pt;height:8.05pt;rotation:-6952946fd;z-index:251665408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42" type="#_x0000_t13" style="position:absolute;margin-left:544.45pt;margin-top:324.75pt;width:22.75pt;height:8.05pt;rotation:10734763fd;z-index:251675648;mso-position-horizontal-relative:text;mso-position-vertical-relative:text" fillcolor="#00b050"/>
        </w:pict>
      </w:r>
      <w:r w:rsidR="00D52743">
        <w:rPr>
          <w:noProof/>
          <w:lang w:eastAsia="ru-RU"/>
        </w:rPr>
        <w:pict>
          <v:shape id="_x0000_s1043" type="#_x0000_t13" style="position:absolute;margin-left:603.05pt;margin-top:312.75pt;width:22.75pt;height:8.05pt;rotation:10595931fd;z-index:251676672;mso-position-horizontal-relative:text;mso-position-vertical-relative:text" fillcolor="#00b050"/>
        </w:pict>
      </w:r>
      <w:r w:rsidR="00D52743">
        <w:rPr>
          <w:noProof/>
          <w:lang w:eastAsia="ru-RU"/>
        </w:rPr>
        <w:pict>
          <v:shape id="_x0000_s1038" type="#_x0000_t5" style="position:absolute;margin-left:-40.7pt;margin-top:305.4pt;width:9.95pt;height:17.8pt;rotation:-858910fd;z-index:251671552;mso-position-horizontal-relative:text;mso-position-vertical-relative:text" fillcolor="#0070c0"/>
        </w:pict>
      </w:r>
      <w:r w:rsidR="00D52743">
        <w:rPr>
          <w:noProof/>
          <w:lang w:eastAsia="ru-RU"/>
        </w:rPr>
        <w:pict>
          <v:shape id="_x0000_s1036" type="#_x0000_t13" style="position:absolute;margin-left:537.1pt;margin-top:137.1pt;width:22.75pt;height:8.05pt;rotation:10503800fd;z-index:251669504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33" type="#_x0000_t13" style="position:absolute;margin-left:595.7pt;margin-top:100.75pt;width:22.75pt;height:8.05pt;rotation:10503800fd;z-index:251666432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34" type="#_x0000_t13" style="position:absolute;margin-left:365.45pt;margin-top:209.6pt;width:22.75pt;height:8.05pt;rotation:2744587fd;z-index:251667456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35" type="#_x0000_t13" style="position:absolute;margin-left:299.65pt;margin-top:209.6pt;width:22.75pt;height:8.05pt;rotation:-1146851fd;z-index:251668480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31" type="#_x0000_t13" style="position:absolute;margin-left:123.25pt;margin-top:293.65pt;width:22.75pt;height:15.5pt;rotation:40108831fd;z-index:251664384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29" type="#_x0000_t13" style="position:absolute;margin-left:235.9pt;margin-top:224.95pt;width:22.75pt;height:8.05pt;rotation:-1146851fd;z-index:251662336;mso-position-horizontal-relative:text;mso-position-vertical-relative:text" fillcolor="red"/>
        </w:pict>
      </w:r>
      <w:r w:rsidR="00D52743">
        <w:rPr>
          <w:noProof/>
          <w:lang w:eastAsia="ru-RU"/>
        </w:rPr>
        <w:pict>
          <v:shape id="_x0000_s1030" type="#_x0000_t13" style="position:absolute;margin-left:181.7pt;margin-top:240.25pt;width:22.75pt;height:8.25pt;rotation:-1200195fd;z-index:251663360;mso-position-horizontal-relative:text;mso-position-vertical-relative:text" fillcolor="red"/>
        </w:pict>
      </w:r>
      <w:r w:rsidR="007D1C94">
        <w:rPr>
          <w:noProof/>
          <w:lang w:eastAsia="ru-RU"/>
        </w:rPr>
        <w:pict>
          <v:shape id="_x0000_s1028" type="#_x0000_t13" style="position:absolute;margin-left:92.5pt;margin-top:198.55pt;width:22.75pt;height:15.5pt;rotation:4748837fd;z-index:251661312;mso-position-horizontal-relative:text;mso-position-vertical-relative:text" fillcolor="red"/>
        </w:pict>
      </w:r>
      <w:r w:rsidR="003C6AF1">
        <w:rPr>
          <w:noProof/>
          <w:lang w:eastAsia="ru-RU"/>
        </w:rPr>
        <w:pict>
          <v:shape id="_x0000_s1027" type="#_x0000_t202" style="position:absolute;margin-left:-.85pt;margin-top:-51.25pt;width:773.3pt;height:30.2pt;z-index:251660288;mso-position-horizontal-relative:text;mso-position-vertical-relative:text" filled="f" stroked="f">
            <v:textbox>
              <w:txbxContent>
                <w:p w:rsidR="003C6AF1" w:rsidRPr="007C41AC" w:rsidRDefault="003C6AF1" w:rsidP="003C6AF1">
                  <w:pPr>
                    <w:jc w:val="center"/>
                    <w:rPr>
                      <w:b/>
                      <w:color w:val="0070C0"/>
                    </w:rPr>
                  </w:pPr>
                  <w:r w:rsidRPr="007C41AC">
                    <w:rPr>
                      <w:b/>
                      <w:color w:val="0070C0"/>
                      <w:sz w:val="28"/>
                      <w:szCs w:val="28"/>
                    </w:rPr>
                    <w:t>План-схема  расположения НДОУ «Детский сад «Малыш», пути движения транспортных средств и  воспитанников</w:t>
                  </w:r>
                </w:p>
              </w:txbxContent>
            </v:textbox>
          </v:shape>
        </w:pict>
      </w:r>
      <w:r w:rsidR="003C6AF1">
        <w:rPr>
          <w:noProof/>
          <w:lang w:eastAsia="ru-RU"/>
        </w:rPr>
        <w:pict>
          <v:shape id="_x0000_s1026" type="#_x0000_t202" style="position:absolute;margin-left:-7.95pt;margin-top:-542.8pt;width:773.3pt;height:30.2pt;z-index:251659264;mso-position-horizontal-relative:text;mso-position-vertical-relative:text" filled="f" stroked="f">
            <v:textbox>
              <w:txbxContent>
                <w:p w:rsidR="003C6AF1" w:rsidRPr="007C41AC" w:rsidRDefault="003C6AF1" w:rsidP="003C6AF1">
                  <w:pPr>
                    <w:jc w:val="center"/>
                    <w:rPr>
                      <w:b/>
                      <w:color w:val="0070C0"/>
                    </w:rPr>
                  </w:pPr>
                  <w:r w:rsidRPr="007C41AC">
                    <w:rPr>
                      <w:b/>
                      <w:color w:val="0070C0"/>
                      <w:sz w:val="28"/>
                      <w:szCs w:val="28"/>
                    </w:rPr>
                    <w:t>План-схема  расположения НДОУ «Детский сад «Малыш», пути движения транспортных средств и  воспитанников</w:t>
                  </w:r>
                </w:p>
              </w:txbxContent>
            </v:textbox>
          </v:shape>
        </w:pict>
      </w:r>
    </w:p>
    <w:sectPr w:rsidR="004A1D8A" w:rsidSect="003C6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C6AF1"/>
    <w:rsid w:val="001323A1"/>
    <w:rsid w:val="001D77AE"/>
    <w:rsid w:val="00223B5A"/>
    <w:rsid w:val="003C6AF1"/>
    <w:rsid w:val="004A1D8A"/>
    <w:rsid w:val="007D1C94"/>
    <w:rsid w:val="007E0EDD"/>
    <w:rsid w:val="00A10301"/>
    <w:rsid w:val="00D52743"/>
    <w:rsid w:val="00F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2014-12-10T13:05:00Z</dcterms:created>
  <dcterms:modified xsi:type="dcterms:W3CDTF">2014-12-10T13:39:00Z</dcterms:modified>
</cp:coreProperties>
</file>