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CD" w:rsidRDefault="00E065CD">
      <w:pPr>
        <w:ind w:right="-200"/>
        <w:jc w:val="both"/>
        <w:sectPr w:rsidR="00E065CD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lastRenderedPageBreak/>
        <w:t>2.2. Организация работы с родителями (законными представителями) воспитанников ДОУ по разъяснению их прав и обязанностей, значения всестороннего воспитания ребенка в семье.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727F30">
        <w:rPr>
          <w:b/>
          <w:bCs/>
          <w:color w:val="000000"/>
          <w:sz w:val="28"/>
          <w:szCs w:val="28"/>
          <w:lang w:val="ru-RU" w:eastAsia="ru-RU"/>
        </w:rPr>
        <w:t>3. Функции Родительского комитета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3.1. Содействует обеспечению оптимальных условий для организации воспитательно-образовательного процесса.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3.2. Координирует деятельность групповых родительских комитетов.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3.3. Проводит разъяснительную и консультативную работу среди родителей (законных пр</w:t>
      </w:r>
      <w:r w:rsidRPr="00727F30">
        <w:rPr>
          <w:color w:val="000000"/>
          <w:sz w:val="28"/>
          <w:szCs w:val="28"/>
          <w:lang w:val="ru-RU" w:eastAsia="ru-RU"/>
        </w:rPr>
        <w:t>едставителей) воспитанников об их правах и обязанностях.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3.4. Оказывает содействие в проведении общих мероприятий ДОУ.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3.5. Участвует в подготовке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к новому учебному году.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3.6. Совместно с администрацией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 xml:space="preserve">ДОУ контролирует организацию процесса питания </w:t>
      </w:r>
      <w:r w:rsidRPr="00727F30">
        <w:rPr>
          <w:color w:val="000000"/>
          <w:sz w:val="28"/>
          <w:szCs w:val="28"/>
          <w:lang w:val="ru-RU" w:eastAsia="ru-RU"/>
        </w:rPr>
        <w:t>воспитанников, медицинского обслуживания.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3.7. Оказывает помощь администрации ДОУ в организации и проведении общих родительских собраний.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3.8. Рассматривает обращения в свой адрес, а также обращения по вопросам, отнесенным настоящим положением к компетенци</w:t>
      </w:r>
      <w:r w:rsidRPr="00727F30">
        <w:rPr>
          <w:color w:val="000000"/>
          <w:sz w:val="28"/>
          <w:szCs w:val="28"/>
          <w:lang w:val="ru-RU" w:eastAsia="ru-RU"/>
        </w:rPr>
        <w:t>и Комитета, по поручению руководителя</w:t>
      </w:r>
      <w:r w:rsidRPr="00727F30">
        <w:rPr>
          <w:color w:val="000000"/>
          <w:sz w:val="28"/>
          <w:szCs w:val="28"/>
          <w:lang w:val="ru-RU" w:eastAsia="ru-RU"/>
        </w:rPr>
        <w:t xml:space="preserve">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3.9. Обсуждает локальные акты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по вопросам, входящим в компетенцию Комитета.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3.10. Принимает участие в организации безопасных условий осуществления воспитательно-образовательного процесса, соблюдения санитарн</w:t>
      </w:r>
      <w:r w:rsidRPr="00727F30">
        <w:rPr>
          <w:color w:val="000000"/>
          <w:sz w:val="28"/>
          <w:szCs w:val="28"/>
          <w:lang w:val="ru-RU" w:eastAsia="ru-RU"/>
        </w:rPr>
        <w:t>о-гигиенических правил и норм.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3.11. Взаимодействует с другими органами самоуправления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 xml:space="preserve">ДОУ по вопросам проведения общих мероприятий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и другим вопросам, относящимся к компетенции Комитета.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b/>
          <w:bCs/>
          <w:color w:val="000000"/>
          <w:sz w:val="28"/>
          <w:szCs w:val="28"/>
          <w:lang w:val="ru-RU" w:eastAsia="ru-RU"/>
        </w:rPr>
        <w:t>4. Права Родительского комитета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В соответствии с компетенци</w:t>
      </w:r>
      <w:r w:rsidRPr="00727F30">
        <w:rPr>
          <w:color w:val="000000"/>
          <w:sz w:val="28"/>
          <w:szCs w:val="28"/>
          <w:lang w:val="ru-RU" w:eastAsia="ru-RU"/>
        </w:rPr>
        <w:t>ей, установленной настоящим Положением, Комитет имеет право: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4.1. Вносить предложения администрации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и получать информацию о результатах их рассмотрения.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4.2. Обращаться за разъяснениями в учреждения и организации.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4.3. Заслушивать и получать информаци</w:t>
      </w:r>
      <w:r w:rsidRPr="00727F30">
        <w:rPr>
          <w:color w:val="000000"/>
          <w:sz w:val="28"/>
          <w:szCs w:val="28"/>
          <w:lang w:val="ru-RU" w:eastAsia="ru-RU"/>
        </w:rPr>
        <w:t xml:space="preserve">ю от администрации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ДОУ, его органов самоуправления.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4.5. Принимать участие в обсуждении локальных актов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4.6. Давать разъяснения и принимать меры по рассматриваемым обращениям.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727F30">
        <w:rPr>
          <w:sz w:val="28"/>
          <w:szCs w:val="28"/>
          <w:lang w:val="ru-RU" w:eastAsia="ru-RU"/>
        </w:rPr>
        <w:lastRenderedPageBreak/>
        <w:t xml:space="preserve">4.7. Выносить общественное порицание родителям, уклоняющимся от воспитания детей в семье, нарушающим договор между </w:t>
      </w:r>
      <w:r w:rsidR="008B1EAE" w:rsidRPr="00727F30">
        <w:rPr>
          <w:sz w:val="28"/>
          <w:szCs w:val="28"/>
          <w:lang w:val="ru-RU" w:eastAsia="ru-RU"/>
        </w:rPr>
        <w:t>Ч</w:t>
      </w:r>
      <w:r w:rsidRPr="00727F30">
        <w:rPr>
          <w:sz w:val="28"/>
          <w:szCs w:val="28"/>
          <w:lang w:val="ru-RU" w:eastAsia="ru-RU"/>
        </w:rPr>
        <w:t>ДОУ и родителями (законными представителями).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4.8. Поощрять родителей (законных представителей) воспитанников за активную работу в Комитете, оказание помощи в проведении общих мероприятий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и т.д.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4.9. Организовывать постоянные или временные комиссии под руководством членов Комитета для исполнения </w:t>
      </w:r>
      <w:r w:rsidRPr="00727F30">
        <w:rPr>
          <w:color w:val="000000"/>
          <w:sz w:val="28"/>
          <w:szCs w:val="28"/>
          <w:lang w:val="ru-RU" w:eastAsia="ru-RU"/>
        </w:rPr>
        <w:t>своих функций.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4.11. Председатель Комитета может присутствовать (с последующим информированием Комитета) на отдельных заседания</w:t>
      </w:r>
      <w:r w:rsidRPr="00727F30">
        <w:rPr>
          <w:color w:val="000000"/>
          <w:sz w:val="28"/>
          <w:szCs w:val="28"/>
          <w:lang w:val="ru-RU" w:eastAsia="ru-RU"/>
        </w:rPr>
        <w:t>х педагогического совета, других органов самоуправления по вопросам, относящимся к компетенции Комитета.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727F30">
        <w:rPr>
          <w:b/>
          <w:bCs/>
          <w:color w:val="000000"/>
          <w:sz w:val="28"/>
          <w:szCs w:val="28"/>
          <w:lang w:val="ru-RU" w:eastAsia="ru-RU"/>
        </w:rPr>
        <w:t>5. Ответственность Родительского комитета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Комитет отвечает </w:t>
      </w:r>
      <w:proofErr w:type="gramStart"/>
      <w:r w:rsidRPr="00727F30">
        <w:rPr>
          <w:color w:val="000000"/>
          <w:sz w:val="28"/>
          <w:szCs w:val="28"/>
          <w:lang w:val="ru-RU" w:eastAsia="ru-RU"/>
        </w:rPr>
        <w:t>за</w:t>
      </w:r>
      <w:proofErr w:type="gramEnd"/>
      <w:r w:rsidRPr="00727F30">
        <w:rPr>
          <w:color w:val="000000"/>
          <w:sz w:val="28"/>
          <w:szCs w:val="28"/>
          <w:lang w:val="ru-RU" w:eastAsia="ru-RU"/>
        </w:rPr>
        <w:t>: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5.1. Выполнение плана работы.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5.2. Выполнение решений, рекомендаций Комитета.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5.3. У</w:t>
      </w:r>
      <w:r w:rsidRPr="00727F30">
        <w:rPr>
          <w:color w:val="000000"/>
          <w:sz w:val="28"/>
          <w:szCs w:val="28"/>
          <w:lang w:val="ru-RU" w:eastAsia="ru-RU"/>
        </w:rPr>
        <w:t xml:space="preserve">становление взаимопонимания между руководством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и родителями (законными представителями) воспитанников в вопросах семейного и общественного воспитания.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5.4. Качественное принятие решений в соответствии с действующим законодательством.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5.5. Члены Комите</w:t>
      </w:r>
      <w:r w:rsidRPr="00727F30">
        <w:rPr>
          <w:color w:val="000000"/>
          <w:sz w:val="28"/>
          <w:szCs w:val="28"/>
          <w:lang w:val="ru-RU" w:eastAsia="ru-RU"/>
        </w:rPr>
        <w:t>та, не принимающие участия в его работе, по представлению председателя Комитета могут быть отозваны избирателями.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727F30">
        <w:rPr>
          <w:b/>
          <w:bCs/>
          <w:color w:val="000000"/>
          <w:sz w:val="28"/>
          <w:szCs w:val="28"/>
          <w:lang w:val="ru-RU" w:eastAsia="ru-RU"/>
        </w:rPr>
        <w:t>6. Организация работы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6.1. В состав Комитета входят представители родителей (законных представителей) воспитанников, по одному от каждой г</w:t>
      </w:r>
      <w:r w:rsidRPr="00727F30">
        <w:rPr>
          <w:color w:val="000000"/>
          <w:sz w:val="28"/>
          <w:szCs w:val="28"/>
          <w:lang w:val="ru-RU" w:eastAsia="ru-RU"/>
        </w:rPr>
        <w:t xml:space="preserve">руппы (в зависимости от количества групп в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могут входить по два представителя от группы и т.п.). Представители в Комитет избираются ежегодно на групповых родительских собраниях в начале учебного года.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6.2. Численный состав Комитета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 определяет сам</w:t>
      </w:r>
      <w:r w:rsidRPr="00727F30">
        <w:rPr>
          <w:color w:val="000000"/>
          <w:sz w:val="28"/>
          <w:szCs w:val="28"/>
          <w:lang w:val="ru-RU" w:eastAsia="ru-RU"/>
        </w:rPr>
        <w:t>остоятельно.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6.4. Для координации работы в состав Комитета входит старший воспитатель.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6.5. Комитет работает </w:t>
      </w:r>
      <w:proofErr w:type="gramStart"/>
      <w:r w:rsidRPr="00727F30">
        <w:rPr>
          <w:color w:val="000000"/>
          <w:sz w:val="28"/>
          <w:szCs w:val="28"/>
          <w:lang w:val="ru-RU" w:eastAsia="ru-RU"/>
        </w:rPr>
        <w:t>по</w:t>
      </w:r>
      <w:proofErr w:type="gramEnd"/>
      <w:r w:rsidRPr="00727F30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27F30">
        <w:rPr>
          <w:color w:val="000000"/>
          <w:sz w:val="28"/>
          <w:szCs w:val="28"/>
          <w:lang w:val="ru-RU" w:eastAsia="ru-RU"/>
        </w:rPr>
        <w:t>разработанным</w:t>
      </w:r>
      <w:proofErr w:type="gramEnd"/>
      <w:r w:rsidRPr="00727F30">
        <w:rPr>
          <w:color w:val="000000"/>
          <w:sz w:val="28"/>
          <w:szCs w:val="28"/>
          <w:lang w:val="ru-RU" w:eastAsia="ru-RU"/>
        </w:rPr>
        <w:t xml:space="preserve"> и принятым им регламенту работы и плану, которые согласуются с руководителем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6.6. О своей работе Комитет отчитывается перед общим родительским собранием не реже двух раз в год.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lastRenderedPageBreak/>
        <w:t>6.7. Комитет правомочен выносить решения при наличии на за</w:t>
      </w:r>
      <w:r w:rsidRPr="00727F30">
        <w:rPr>
          <w:color w:val="000000"/>
          <w:sz w:val="28"/>
          <w:szCs w:val="28"/>
          <w:lang w:val="ru-RU" w:eastAsia="ru-RU"/>
        </w:rPr>
        <w:t>седании не менее половины своего состава. Решения принимаются простым большинством голосов.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6.8. Переписка Комитета по вопросам, относящимся к его компетенции, ведется от имени ДОУ, документы подписывают руководитель ДОУ и председатель Комитета.</w:t>
      </w:r>
    </w:p>
    <w:p w:rsidR="00652A7F" w:rsidRPr="00727F30" w:rsidRDefault="00727F30" w:rsidP="00650B22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727F30">
        <w:rPr>
          <w:b/>
          <w:bCs/>
          <w:color w:val="000000"/>
          <w:sz w:val="28"/>
          <w:szCs w:val="28"/>
          <w:lang w:val="ru-RU" w:eastAsia="ru-RU"/>
        </w:rPr>
        <w:t xml:space="preserve">7. </w:t>
      </w:r>
      <w:r w:rsidRPr="00727F30">
        <w:rPr>
          <w:b/>
          <w:bCs/>
          <w:color w:val="000000"/>
          <w:sz w:val="28"/>
          <w:szCs w:val="28"/>
          <w:lang w:val="ru-RU" w:eastAsia="ru-RU"/>
        </w:rPr>
        <w:t>Делопроизводство</w:t>
      </w:r>
      <w:r w:rsidR="00137CB9" w:rsidRPr="00727F30">
        <w:rPr>
          <w:b/>
          <w:bCs/>
          <w:color w:val="000000"/>
          <w:sz w:val="28"/>
          <w:szCs w:val="28"/>
          <w:lang w:val="ru-RU" w:eastAsia="ru-RU"/>
        </w:rPr>
        <w:t>.</w:t>
      </w:r>
    </w:p>
    <w:p w:rsidR="00652A7F" w:rsidRPr="00727F30" w:rsidRDefault="00727F30" w:rsidP="00F0464F">
      <w:pPr>
        <w:shd w:val="clear" w:color="auto" w:fill="FFFFFF"/>
        <w:ind w:firstLine="567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137CB9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7.1. Комитет ведет протоколы своих заседаний и общих родительских собраний ДОУ.</w:t>
      </w:r>
    </w:p>
    <w:p w:rsidR="00652A7F" w:rsidRPr="00727F30" w:rsidRDefault="00727F30" w:rsidP="00137CB9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7.2. Протоколы хранятся в методическом кабинете</w:t>
      </w:r>
      <w:r w:rsidRPr="00727F30">
        <w:rPr>
          <w:color w:val="000000"/>
          <w:sz w:val="28"/>
          <w:szCs w:val="28"/>
          <w:lang w:val="ru-RU" w:eastAsia="ru-RU"/>
        </w:rPr>
        <w:t xml:space="preserve"> </w:t>
      </w:r>
      <w:r w:rsidR="008B1EAE" w:rsidRPr="00727F30">
        <w:rPr>
          <w:color w:val="000000"/>
          <w:sz w:val="28"/>
          <w:szCs w:val="28"/>
          <w:lang w:val="ru-RU" w:eastAsia="ru-RU"/>
        </w:rPr>
        <w:t>Ч</w:t>
      </w:r>
      <w:r w:rsidRPr="00727F30">
        <w:rPr>
          <w:color w:val="000000"/>
          <w:sz w:val="28"/>
          <w:szCs w:val="28"/>
          <w:lang w:val="ru-RU" w:eastAsia="ru-RU"/>
        </w:rPr>
        <w:t>ДОУ.</w:t>
      </w:r>
    </w:p>
    <w:p w:rsidR="00652A7F" w:rsidRPr="00727F30" w:rsidRDefault="00727F30" w:rsidP="00137CB9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 xml:space="preserve">7.3. Ответственность за делопроизводство в Комитете возлагается на председателя Комитета или </w:t>
      </w:r>
      <w:r w:rsidRPr="00727F30">
        <w:rPr>
          <w:color w:val="000000"/>
          <w:sz w:val="28"/>
          <w:szCs w:val="28"/>
          <w:lang w:val="ru-RU" w:eastAsia="ru-RU"/>
        </w:rPr>
        <w:t>секретаря.</w:t>
      </w:r>
    </w:p>
    <w:p w:rsidR="00652A7F" w:rsidRPr="00727F30" w:rsidRDefault="00727F30" w:rsidP="00137CB9">
      <w:pPr>
        <w:shd w:val="clear" w:color="auto" w:fill="FFFFFF"/>
        <w:ind w:firstLine="567"/>
        <w:jc w:val="center"/>
        <w:rPr>
          <w:color w:val="333333"/>
          <w:sz w:val="28"/>
          <w:szCs w:val="28"/>
          <w:lang w:val="ru-RU" w:eastAsia="ru-RU"/>
        </w:rPr>
      </w:pPr>
      <w:r w:rsidRPr="00F0464F">
        <w:rPr>
          <w:color w:val="000000"/>
          <w:sz w:val="28"/>
          <w:szCs w:val="28"/>
          <w:lang w:eastAsia="ru-RU"/>
        </w:rPr>
        <w:t> </w:t>
      </w:r>
    </w:p>
    <w:p w:rsidR="00652A7F" w:rsidRPr="00727F30" w:rsidRDefault="00727F30" w:rsidP="00F0464F">
      <w:pPr>
        <w:shd w:val="clear" w:color="auto" w:fill="FFFFFF"/>
        <w:rPr>
          <w:color w:val="333333"/>
          <w:sz w:val="28"/>
          <w:szCs w:val="28"/>
          <w:lang w:val="ru-RU" w:eastAsia="ru-RU"/>
        </w:rPr>
      </w:pPr>
      <w:r w:rsidRPr="00727F30">
        <w:rPr>
          <w:color w:val="000000"/>
          <w:sz w:val="28"/>
          <w:szCs w:val="28"/>
          <w:lang w:val="ru-RU" w:eastAsia="ru-RU"/>
        </w:rPr>
        <w:t>Срок действия данного Положения не ограничен.</w:t>
      </w:r>
    </w:p>
    <w:p w:rsidR="00652A7F" w:rsidRPr="00727F30" w:rsidRDefault="00652A7F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p w:rsidR="00137CB9" w:rsidRPr="00727F30" w:rsidRDefault="00137CB9" w:rsidP="00F0464F">
      <w:pPr>
        <w:rPr>
          <w:sz w:val="28"/>
          <w:szCs w:val="28"/>
          <w:lang w:val="ru-RU"/>
        </w:rPr>
      </w:pPr>
    </w:p>
    <w:sectPr w:rsidR="00137CB9" w:rsidRPr="00727F30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065CD"/>
    <w:rsid w:val="00137CB9"/>
    <w:rsid w:val="003C51A5"/>
    <w:rsid w:val="00650B22"/>
    <w:rsid w:val="00652A7F"/>
    <w:rsid w:val="00727F30"/>
    <w:rsid w:val="008B1EAE"/>
    <w:rsid w:val="00E065CD"/>
    <w:rsid w:val="00F0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464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2021-04-27T08:09:00Z</dcterms:created>
  <dcterms:modified xsi:type="dcterms:W3CDTF">2021-04-27T08:09:00Z</dcterms:modified>
</cp:coreProperties>
</file>